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535" w:rsidRPr="00FA31AD" w:rsidRDefault="00F149BE" w:rsidP="002A3535">
      <w:pPr>
        <w:spacing w:after="0" w:line="240" w:lineRule="auto"/>
        <w:rPr>
          <w:rFonts w:ascii="Times New Roman" w:eastAsia="Times New Roman" w:hAnsi="Times New Roman" w:cs="Times New Roman"/>
          <w:b/>
          <w:color w:val="4D4D4D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4D4D4D"/>
          <w:sz w:val="24"/>
          <w:szCs w:val="24"/>
          <w:u w:val="single"/>
        </w:rPr>
        <w:t>True or F</w:t>
      </w:r>
      <w:r w:rsidR="00C17C51" w:rsidRPr="00FA31AD">
        <w:rPr>
          <w:rFonts w:ascii="Times New Roman" w:eastAsia="Times New Roman" w:hAnsi="Times New Roman" w:cs="Times New Roman"/>
          <w:b/>
          <w:color w:val="4D4D4D"/>
          <w:sz w:val="24"/>
          <w:szCs w:val="24"/>
          <w:u w:val="single"/>
        </w:rPr>
        <w:t>alse quiz</w:t>
      </w:r>
      <w:bookmarkStart w:id="0" w:name="_GoBack"/>
      <w:bookmarkEnd w:id="0"/>
    </w:p>
    <w:p w:rsidR="00C17C51" w:rsidRDefault="00C17C51" w:rsidP="002A3535">
      <w:pPr>
        <w:spacing w:after="0" w:line="240" w:lineRule="auto"/>
        <w:rPr>
          <w:rFonts w:ascii="Times New Roman" w:eastAsia="Times New Roman" w:hAnsi="Times New Roman" w:cs="Times New Roman"/>
          <w:color w:val="4D4D4D"/>
          <w:sz w:val="24"/>
          <w:szCs w:val="24"/>
        </w:rPr>
      </w:pPr>
    </w:p>
    <w:p w:rsidR="00C17C51" w:rsidRPr="002A3535" w:rsidRDefault="00C17C51" w:rsidP="002A3535">
      <w:pPr>
        <w:spacing w:after="0" w:line="240" w:lineRule="auto"/>
        <w:rPr>
          <w:rFonts w:ascii="Times New Roman" w:eastAsia="Times New Roman" w:hAnsi="Times New Roman" w:cs="Times New Roman"/>
          <w:color w:val="4D4D4D"/>
          <w:sz w:val="24"/>
          <w:szCs w:val="24"/>
        </w:rPr>
      </w:pPr>
    </w:p>
    <w:p w:rsidR="002A3535" w:rsidRPr="002A3535" w:rsidRDefault="002A3535" w:rsidP="002A353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2A3535">
        <w:rPr>
          <w:rFonts w:ascii="Times New Roman" w:eastAsia="Times New Roman" w:hAnsi="Times New Roman" w:cs="Times New Roman"/>
          <w:b/>
          <w:bCs/>
          <w:vanish/>
          <w:sz w:val="24"/>
          <w:szCs w:val="24"/>
        </w:rPr>
        <w:t>Removing question excerpt is a premium feature</w:t>
      </w:r>
    </w:p>
    <w:p w:rsidR="002A3535" w:rsidRPr="002A3535" w:rsidRDefault="002A3535" w:rsidP="002A3535">
      <w:pPr>
        <w:spacing w:line="240" w:lineRule="auto"/>
        <w:jc w:val="center"/>
        <w:rPr>
          <w:rFonts w:ascii="Times New Roman" w:eastAsia="Times New Roman" w:hAnsi="Times New Roman" w:cs="Times New Roman"/>
          <w:vanish/>
          <w:sz w:val="27"/>
          <w:szCs w:val="27"/>
        </w:rPr>
      </w:pPr>
      <w:r w:rsidRPr="002A3535">
        <w:rPr>
          <w:rFonts w:ascii="Times New Roman" w:eastAsia="Times New Roman" w:hAnsi="Times New Roman" w:cs="Times New Roman"/>
          <w:b/>
          <w:bCs/>
          <w:vanish/>
          <w:sz w:val="27"/>
          <w:szCs w:val="27"/>
        </w:rPr>
        <w:t>Upgrade and get a lot more done!</w:t>
      </w:r>
    </w:p>
    <w:p w:rsidR="002A3535" w:rsidRPr="002A3535" w:rsidRDefault="000B67C7" w:rsidP="002A3535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FFFFFF"/>
          <w:sz w:val="29"/>
          <w:szCs w:val="29"/>
        </w:rPr>
      </w:pPr>
      <w:hyperlink r:id="rId6" w:tgtFrame="_top" w:history="1">
        <w:r w:rsidR="002A3535" w:rsidRPr="002A3535">
          <w:rPr>
            <w:rFonts w:ascii="Times New Roman" w:eastAsia="Times New Roman" w:hAnsi="Times New Roman" w:cs="Times New Roman"/>
            <w:vanish/>
            <w:color w:val="0000FF"/>
            <w:sz w:val="29"/>
            <w:szCs w:val="29"/>
            <w:u w:val="single"/>
          </w:rPr>
          <w:t>Upgrade</w:t>
        </w:r>
      </w:hyperlink>
      <w:r w:rsidR="002A3535" w:rsidRPr="002A3535">
        <w:rPr>
          <w:rFonts w:ascii="Times New Roman" w:eastAsia="Times New Roman" w:hAnsi="Times New Roman" w:cs="Times New Roman"/>
          <w:vanish/>
          <w:color w:val="FFFFFF"/>
          <w:sz w:val="29"/>
          <w:szCs w:val="29"/>
        </w:rPr>
        <w:t xml:space="preserve">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8404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1. 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1A629D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player’s ball lies in a </w:t>
            </w:r>
            <w:r w:rsidR="001A62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Penalty area </w:t>
            </w: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>when it lies in</w:t>
            </w:r>
            <w:r w:rsidR="001A629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 any part of it touches the hazard. </w:t>
            </w: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814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867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C17C51" w:rsidRPr="002A3535" w:rsidTr="002A3535">
        <w:trPr>
          <w:tblCellSpacing w:w="0" w:type="dxa"/>
        </w:trPr>
        <w:tc>
          <w:tcPr>
            <w:tcW w:w="0" w:type="auto"/>
          </w:tcPr>
          <w:p w:rsidR="00C17C51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9120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C17C51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2A3535"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 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1A629D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It is permitted to eliminate an </w:t>
            </w:r>
            <w:r w:rsidR="000B67C7">
              <w:rPr>
                <w:rFonts w:ascii="Times New Roman" w:eastAsia="Times New Roman" w:hAnsi="Times New Roman" w:cs="Times New Roman"/>
                <w:sz w:val="24"/>
                <w:szCs w:val="24"/>
              </w:rPr>
              <w:t>irregularity of surface on the t</w:t>
            </w: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eeing </w:t>
            </w:r>
            <w:r w:rsidR="001A629D">
              <w:rPr>
                <w:rFonts w:ascii="Times New Roman" w:eastAsia="Times New Roman" w:hAnsi="Times New Roman" w:cs="Times New Roman"/>
                <w:sz w:val="24"/>
                <w:szCs w:val="24"/>
              </w:rPr>
              <w:t>area, remove, bend, or break grass or</w:t>
            </w:r>
            <w:r w:rsidR="000B67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weeds that are growing in the t</w:t>
            </w:r>
            <w:r w:rsidR="001A629D">
              <w:rPr>
                <w:rFonts w:ascii="Times New Roman" w:eastAsia="Times New Roman" w:hAnsi="Times New Roman" w:cs="Times New Roman"/>
                <w:sz w:val="24"/>
                <w:szCs w:val="24"/>
              </w:rPr>
              <w:t>eeing area</w:t>
            </w: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C17C51" w:rsidRPr="002A3535" w:rsidTr="002A3535">
        <w:trPr>
          <w:tblCellSpacing w:w="0" w:type="dxa"/>
        </w:trPr>
        <w:tc>
          <w:tcPr>
            <w:tcW w:w="0" w:type="auto"/>
          </w:tcPr>
          <w:p w:rsidR="00C17C51" w:rsidRDefault="00C17C51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17C51" w:rsidRPr="002A3535" w:rsidRDefault="00C17C51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814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867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C17C51" w:rsidRPr="002A3535" w:rsidTr="002A3535">
        <w:trPr>
          <w:tblCellSpacing w:w="0" w:type="dxa"/>
        </w:trPr>
        <w:tc>
          <w:tcPr>
            <w:tcW w:w="0" w:type="auto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7378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C17C51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2A3535"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 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There is no requirement for a player to put an identification mark on his ball. </w:t>
            </w:r>
          </w:p>
        </w:tc>
      </w:tr>
      <w:tr w:rsidR="00C17C51" w:rsidRPr="002A3535" w:rsidTr="002A3535">
        <w:trPr>
          <w:tblCellSpacing w:w="0" w:type="dxa"/>
        </w:trPr>
        <w:tc>
          <w:tcPr>
            <w:tcW w:w="0" w:type="auto"/>
          </w:tcPr>
          <w:p w:rsidR="00C17C51" w:rsidRDefault="00C17C51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17C51" w:rsidRPr="002A3535" w:rsidRDefault="00C17C51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814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867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C17C51" w:rsidRPr="002A3535" w:rsidTr="002A3535">
        <w:trPr>
          <w:tblCellSpacing w:w="0" w:type="dxa"/>
        </w:trPr>
        <w:tc>
          <w:tcPr>
            <w:tcW w:w="0" w:type="auto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5807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C17C51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2A3535"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 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C17C51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ball is not out of bounds unless </w:t>
            </w:r>
            <w:r w:rsidR="00C17C51">
              <w:rPr>
                <w:rFonts w:ascii="Times New Roman" w:eastAsia="Times New Roman" w:hAnsi="Times New Roman" w:cs="Times New Roman"/>
                <w:sz w:val="24"/>
                <w:szCs w:val="24"/>
              </w:rPr>
              <w:t>all</w:t>
            </w: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of it lies out of bounds. </w:t>
            </w:r>
          </w:p>
        </w:tc>
      </w:tr>
      <w:tr w:rsidR="00FA31AD" w:rsidRPr="002A3535" w:rsidTr="002A3535">
        <w:trPr>
          <w:tblCellSpacing w:w="0" w:type="dxa"/>
        </w:trPr>
        <w:tc>
          <w:tcPr>
            <w:tcW w:w="0" w:type="auto"/>
          </w:tcPr>
          <w:p w:rsidR="00FA31AD" w:rsidRDefault="00FA31AD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A31AD" w:rsidRPr="002A3535" w:rsidRDefault="00FA31AD" w:rsidP="00C17C51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814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867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C17C51" w:rsidRPr="002A3535" w:rsidTr="002A3535">
        <w:trPr>
          <w:tblCellSpacing w:w="0" w:type="dxa"/>
        </w:trPr>
        <w:tc>
          <w:tcPr>
            <w:tcW w:w="0" w:type="auto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366"/>
        <w:gridCol w:w="366"/>
      </w:tblGrid>
      <w:tr w:rsidR="00C17C51" w:rsidRPr="002A3535" w:rsidTr="002A3535">
        <w:trPr>
          <w:tblCellSpacing w:w="0" w:type="dxa"/>
        </w:trPr>
        <w:tc>
          <w:tcPr>
            <w:tcW w:w="0" w:type="auto"/>
          </w:tcPr>
          <w:p w:rsidR="00C17C51" w:rsidRPr="002A3535" w:rsidRDefault="00C17C51" w:rsidP="00FA31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7648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FA31AD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2A3535"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 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ball is "in play" as soon as the player has made a stroke on the teeing ground. </w:t>
            </w: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814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867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FA31AD" w:rsidRPr="002A3535" w:rsidTr="002A3535">
        <w:trPr>
          <w:tblCellSpacing w:w="0" w:type="dxa"/>
        </w:trPr>
        <w:tc>
          <w:tcPr>
            <w:tcW w:w="0" w:type="auto"/>
          </w:tcPr>
          <w:p w:rsidR="00FA31AD" w:rsidRPr="002A3535" w:rsidRDefault="00FA31AD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A31AD" w:rsidRPr="002A3535" w:rsidRDefault="00FA31AD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7C51" w:rsidRPr="002A3535" w:rsidTr="002A3535">
        <w:trPr>
          <w:tblCellSpacing w:w="0" w:type="dxa"/>
        </w:trPr>
        <w:tc>
          <w:tcPr>
            <w:tcW w:w="0" w:type="auto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8745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FA31AD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2A3535"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 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player who begins a competitive round with 13 clubs may add a further club at any time. </w:t>
            </w: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814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36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867"/>
      </w:tblGrid>
      <w:tr w:rsidR="002A3535" w:rsidRPr="002A3535" w:rsidTr="002A3535">
        <w:trPr>
          <w:tblCellSpacing w:w="0" w:type="dxa"/>
        </w:trPr>
        <w:tc>
          <w:tcPr>
            <w:tcW w:w="0" w:type="auto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</w:p>
        </w:tc>
        <w:tc>
          <w:tcPr>
            <w:tcW w:w="0" w:type="auto"/>
            <w:vAlign w:val="center"/>
            <w:hideMark/>
          </w:tcPr>
          <w:p w:rsidR="002A3535" w:rsidRPr="002A3535" w:rsidRDefault="002A3535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C17C51" w:rsidRPr="002A3535" w:rsidTr="002A3535">
        <w:trPr>
          <w:tblCellSpacing w:w="0" w:type="dxa"/>
        </w:trPr>
        <w:tc>
          <w:tcPr>
            <w:tcW w:w="0" w:type="auto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17C51" w:rsidRPr="002A3535" w:rsidRDefault="00C17C51" w:rsidP="002A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535" w:rsidRPr="002A3535" w:rsidRDefault="002A3535" w:rsidP="002A353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p w:rsidR="00493078" w:rsidRDefault="00493078"/>
    <w:p w:rsidR="001A629D" w:rsidRDefault="001A629D"/>
    <w:p w:rsidR="001A629D" w:rsidRDefault="001A629D"/>
    <w:p w:rsidR="001A629D" w:rsidRDefault="001A629D"/>
    <w:p w:rsidR="001A629D" w:rsidRDefault="001A629D"/>
    <w:p w:rsidR="001A629D" w:rsidRDefault="001A629D">
      <w:pPr>
        <w:rPr>
          <w:b/>
          <w:sz w:val="24"/>
          <w:szCs w:val="24"/>
          <w:u w:val="single"/>
        </w:rPr>
      </w:pPr>
      <w:r w:rsidRPr="001A629D">
        <w:rPr>
          <w:b/>
          <w:sz w:val="24"/>
          <w:szCs w:val="24"/>
          <w:u w:val="single"/>
        </w:rPr>
        <w:t>Answers</w:t>
      </w:r>
    </w:p>
    <w:p w:rsidR="001A629D" w:rsidRDefault="001A629D" w:rsidP="001A62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A629D">
        <w:rPr>
          <w:sz w:val="24"/>
          <w:szCs w:val="24"/>
        </w:rPr>
        <w:t xml:space="preserve">A  </w:t>
      </w:r>
      <w:r>
        <w:rPr>
          <w:sz w:val="24"/>
          <w:szCs w:val="24"/>
        </w:rPr>
        <w:t xml:space="preserve">True, </w:t>
      </w:r>
      <w:r w:rsidR="000B67C7">
        <w:rPr>
          <w:sz w:val="24"/>
          <w:szCs w:val="24"/>
        </w:rPr>
        <w:t>Rule 17.</w:t>
      </w:r>
      <w:r w:rsidRPr="001A629D">
        <w:rPr>
          <w:sz w:val="24"/>
          <w:szCs w:val="24"/>
        </w:rPr>
        <w:t>1a</w:t>
      </w:r>
    </w:p>
    <w:p w:rsidR="00FA31AD" w:rsidRDefault="000B67C7" w:rsidP="001A629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 True, Rule  6.</w:t>
      </w:r>
      <w:r w:rsidR="001A629D">
        <w:rPr>
          <w:sz w:val="24"/>
          <w:szCs w:val="24"/>
        </w:rPr>
        <w:t>2</w:t>
      </w:r>
      <w:r>
        <w:rPr>
          <w:sz w:val="24"/>
          <w:szCs w:val="24"/>
        </w:rPr>
        <w:t>b</w:t>
      </w:r>
      <w:r w:rsidR="001A629D">
        <w:rPr>
          <w:sz w:val="24"/>
          <w:szCs w:val="24"/>
        </w:rPr>
        <w:t xml:space="preserve"> (3)</w:t>
      </w:r>
    </w:p>
    <w:p w:rsidR="001A629D" w:rsidRDefault="00FA31AD" w:rsidP="001A629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True, but it is advised!</w:t>
      </w:r>
      <w:r w:rsidR="001A629D">
        <w:rPr>
          <w:sz w:val="24"/>
          <w:szCs w:val="24"/>
        </w:rPr>
        <w:t xml:space="preserve"> </w:t>
      </w:r>
    </w:p>
    <w:p w:rsidR="00FA31AD" w:rsidRDefault="00FA31AD" w:rsidP="001A629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True.  A ball at rest is Out of Bounds only when all of it is outside the boundary edge of the course, Rule 18.2a (2)</w:t>
      </w:r>
    </w:p>
    <w:p w:rsidR="00FA31AD" w:rsidRDefault="000B67C7" w:rsidP="001A629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 False.  If the ball from the t</w:t>
      </w:r>
      <w:r w:rsidR="00FA31AD">
        <w:rPr>
          <w:sz w:val="24"/>
          <w:szCs w:val="24"/>
        </w:rPr>
        <w:t xml:space="preserve">eeing area is hit out of bounds there is not a ball “in play.”  The player counts the stroke, and takes one additional penalty stroke and hits another ball.  </w:t>
      </w:r>
    </w:p>
    <w:p w:rsidR="00FA31AD" w:rsidRDefault="00FA31AD" w:rsidP="001A629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True.  They made add clubs up to the limit of 14</w:t>
      </w:r>
      <w:r w:rsidR="00F149BE">
        <w:rPr>
          <w:sz w:val="24"/>
          <w:szCs w:val="24"/>
        </w:rPr>
        <w:t xml:space="preserve"> clubs as long as they do not delay play</w:t>
      </w:r>
      <w:r>
        <w:rPr>
          <w:sz w:val="24"/>
          <w:szCs w:val="24"/>
        </w:rPr>
        <w:t>.  Rule 4.1</w:t>
      </w:r>
      <w:r w:rsidR="00F149BE">
        <w:rPr>
          <w:sz w:val="24"/>
          <w:szCs w:val="24"/>
        </w:rPr>
        <w:t>b (1).</w:t>
      </w:r>
    </w:p>
    <w:p w:rsidR="001A629D" w:rsidRPr="001A629D" w:rsidRDefault="001A629D" w:rsidP="001A629D">
      <w:pPr>
        <w:rPr>
          <w:sz w:val="24"/>
          <w:szCs w:val="24"/>
        </w:rPr>
      </w:pPr>
    </w:p>
    <w:p w:rsidR="001A629D" w:rsidRDefault="001A629D"/>
    <w:sectPr w:rsidR="001A62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D3C5C"/>
    <w:multiLevelType w:val="hybridMultilevel"/>
    <w:tmpl w:val="4EF0B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535"/>
    <w:rsid w:val="000B67C7"/>
    <w:rsid w:val="001A629D"/>
    <w:rsid w:val="001D5F5C"/>
    <w:rsid w:val="002A3535"/>
    <w:rsid w:val="00493078"/>
    <w:rsid w:val="00634833"/>
    <w:rsid w:val="007D7C86"/>
    <w:rsid w:val="00C17C51"/>
    <w:rsid w:val="00F149BE"/>
    <w:rsid w:val="00FA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A35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A353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2A353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A3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A3535"/>
    <w:rPr>
      <w:b/>
      <w:bCs/>
    </w:rPr>
  </w:style>
  <w:style w:type="character" w:customStyle="1" w:styleId="questiontext">
    <w:name w:val="question_text"/>
    <w:basedOn w:val="DefaultParagraphFont"/>
    <w:rsid w:val="002A3535"/>
  </w:style>
  <w:style w:type="character" w:customStyle="1" w:styleId="questonnopt">
    <w:name w:val="questonnopt"/>
    <w:basedOn w:val="DefaultParagraphFont"/>
    <w:rsid w:val="002A3535"/>
  </w:style>
  <w:style w:type="paragraph" w:styleId="BalloonText">
    <w:name w:val="Balloon Text"/>
    <w:basedOn w:val="Normal"/>
    <w:link w:val="BalloonTextChar"/>
    <w:uiPriority w:val="99"/>
    <w:semiHidden/>
    <w:unhideWhenUsed/>
    <w:rsid w:val="002A3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5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A62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A35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A353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2A353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A3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A3535"/>
    <w:rPr>
      <w:b/>
      <w:bCs/>
    </w:rPr>
  </w:style>
  <w:style w:type="character" w:customStyle="1" w:styleId="questiontext">
    <w:name w:val="question_text"/>
    <w:basedOn w:val="DefaultParagraphFont"/>
    <w:rsid w:val="002A3535"/>
  </w:style>
  <w:style w:type="character" w:customStyle="1" w:styleId="questonnopt">
    <w:name w:val="questonnopt"/>
    <w:basedOn w:val="DefaultParagraphFont"/>
    <w:rsid w:val="002A3535"/>
  </w:style>
  <w:style w:type="paragraph" w:styleId="BalloonText">
    <w:name w:val="Balloon Text"/>
    <w:basedOn w:val="Normal"/>
    <w:link w:val="BalloonTextChar"/>
    <w:uiPriority w:val="99"/>
    <w:semiHidden/>
    <w:unhideWhenUsed/>
    <w:rsid w:val="002A3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5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A62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84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13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5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35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7098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117896">
                          <w:marLeft w:val="0"/>
                          <w:marRight w:val="0"/>
                          <w:marTop w:val="7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272292">
                              <w:marLeft w:val="0"/>
                              <w:marRight w:val="0"/>
                              <w:marTop w:val="15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2301743">
                  <w:marLeft w:val="3225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53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6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576128">
                  <w:marLeft w:val="0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325968">
                      <w:marLeft w:val="0"/>
                      <w:marRight w:val="0"/>
                      <w:marTop w:val="15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473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70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118910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731947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772571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723256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747921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489761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68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9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265832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962069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06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9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15993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761771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124274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024011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375658">
                  <w:marLeft w:val="60"/>
                  <w:marRight w:val="0"/>
                  <w:marTop w:val="135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24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53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oprofs.com/quiz-school/signup/busines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Frigillana</dc:creator>
  <cp:lastModifiedBy>Hilary Frigillana</cp:lastModifiedBy>
  <cp:revision>4</cp:revision>
  <dcterms:created xsi:type="dcterms:W3CDTF">2020-03-07T21:56:00Z</dcterms:created>
  <dcterms:modified xsi:type="dcterms:W3CDTF">2020-04-27T20:44:00Z</dcterms:modified>
</cp:coreProperties>
</file>